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5C" w:rsidRDefault="000B245C" w:rsidP="000B245C">
      <w:pPr>
        <w:bidi/>
        <w:rPr>
          <w:rFonts w:ascii="Tahoma" w:eastAsia="Times New Roman" w:hAnsi="Tahoma" w:cs="Tahoma"/>
          <w:b/>
          <w:bCs/>
          <w:rtl/>
        </w:rPr>
      </w:pPr>
      <w:r>
        <w:rPr>
          <w:rFonts w:ascii="Alef" w:hAnsi="Alef" w:cs="Alef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1644064</wp:posOffset>
            </wp:positionH>
            <wp:positionV relativeFrom="paragraph">
              <wp:posOffset>-325120</wp:posOffset>
            </wp:positionV>
            <wp:extent cx="2574627" cy="146852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627" cy="1468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45C" w:rsidRDefault="000B245C" w:rsidP="000B245C">
      <w:pPr>
        <w:bidi/>
        <w:rPr>
          <w:rFonts w:ascii="Tahoma" w:eastAsia="Times New Roman" w:hAnsi="Tahoma" w:cs="Tahoma"/>
          <w:b/>
          <w:bCs/>
          <w:rtl/>
        </w:rPr>
      </w:pPr>
    </w:p>
    <w:p w:rsidR="000B245C" w:rsidRDefault="000B245C" w:rsidP="000B245C">
      <w:pPr>
        <w:bidi/>
        <w:rPr>
          <w:rFonts w:ascii="Tahoma" w:eastAsia="Times New Roman" w:hAnsi="Tahoma" w:cs="Tahoma"/>
          <w:b/>
          <w:bCs/>
          <w:rtl/>
        </w:rPr>
      </w:pPr>
    </w:p>
    <w:p w:rsidR="000B245C" w:rsidRDefault="000B245C" w:rsidP="000B245C">
      <w:pPr>
        <w:bidi/>
        <w:rPr>
          <w:rFonts w:ascii="Tahoma" w:eastAsia="Times New Roman" w:hAnsi="Tahoma" w:cs="Tahoma"/>
          <w:b/>
          <w:bCs/>
          <w:rtl/>
        </w:rPr>
      </w:pPr>
    </w:p>
    <w:p w:rsidR="000B245C" w:rsidRDefault="000B245C" w:rsidP="000B245C">
      <w:pPr>
        <w:bidi/>
        <w:jc w:val="center"/>
        <w:rPr>
          <w:rFonts w:ascii="Tahoma" w:eastAsia="Times New Roman" w:hAnsi="Tahoma" w:cs="Tahoma"/>
          <w:b/>
          <w:bCs/>
          <w:rtl/>
        </w:rPr>
      </w:pPr>
      <w:r w:rsidRPr="00CB5CDE">
        <w:rPr>
          <w:rFonts w:ascii="Tahoma" w:eastAsia="Times New Roman" w:hAnsi="Tahoma" w:cs="Tahoma" w:hint="cs"/>
          <w:b/>
          <w:bCs/>
          <w:rtl/>
        </w:rPr>
        <w:t xml:space="preserve">קורס </w:t>
      </w:r>
      <w:r>
        <w:rPr>
          <w:rFonts w:ascii="Tahoma" w:eastAsia="Times New Roman" w:hAnsi="Tahoma" w:cs="Tahoma" w:hint="cs"/>
          <w:b/>
          <w:bCs/>
          <w:rtl/>
        </w:rPr>
        <w:t xml:space="preserve">צילום ועריכת סרטונים </w:t>
      </w:r>
      <w:proofErr w:type="spellStart"/>
      <w:r w:rsidRPr="00CB5CDE">
        <w:rPr>
          <w:rFonts w:ascii="Tahoma" w:eastAsia="Times New Roman" w:hAnsi="Tahoma" w:cs="Tahoma" w:hint="cs"/>
          <w:b/>
          <w:bCs/>
          <w:rtl/>
        </w:rPr>
        <w:t>בסמארטפון</w:t>
      </w:r>
      <w:proofErr w:type="spellEnd"/>
    </w:p>
    <w:tbl>
      <w:tblPr>
        <w:tblStyle w:val="-5"/>
        <w:bidiVisual/>
        <w:tblW w:w="0" w:type="auto"/>
        <w:tblLook w:val="04A0" w:firstRow="1" w:lastRow="0" w:firstColumn="1" w:lastColumn="0" w:noHBand="0" w:noVBand="1"/>
      </w:tblPr>
      <w:tblGrid>
        <w:gridCol w:w="9340"/>
      </w:tblGrid>
      <w:tr w:rsidR="000B245C" w:rsidRPr="00D144F5" w:rsidTr="006F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2998D6"/>
          </w:tcPr>
          <w:p w:rsidR="000B245C" w:rsidRPr="00D144F5" w:rsidRDefault="000B245C" w:rsidP="006F7F96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D144F5">
              <w:rPr>
                <w:rFonts w:ascii="Tahoma" w:eastAsia="Times New Roman" w:hAnsi="Tahoma" w:cs="Tahoma"/>
                <w:sz w:val="20"/>
                <w:szCs w:val="20"/>
                <w:rtl/>
              </w:rPr>
              <w:t>מטרת ה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קורס</w:t>
            </w:r>
            <w:r w:rsidRPr="00D144F5">
              <w:rPr>
                <w:rFonts w:ascii="Tahoma" w:eastAsia="Times New Roman" w:hAnsi="Tahoma" w:cs="Tahoma"/>
                <w:sz w:val="20"/>
                <w:szCs w:val="20"/>
                <w:rtl/>
              </w:rPr>
              <w:t>:</w:t>
            </w:r>
          </w:p>
        </w:tc>
      </w:tr>
      <w:tr w:rsidR="000B245C" w:rsidRPr="00D144F5" w:rsidTr="006F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:rsidR="000B245C" w:rsidRDefault="000B245C" w:rsidP="006F7F96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הסמארטפון</w:t>
            </w:r>
            <w:proofErr w:type="spellEnd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מאפר ליצור תוכן וידאו ברמה מקצועית, מסרטונים קצרים, לתוכן הדרכה ומסחרי. </w:t>
            </w:r>
          </w:p>
          <w:p w:rsidR="000B245C" w:rsidRPr="000B245C" w:rsidRDefault="000B245C" w:rsidP="000B245C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הקורס יכיר לתלמידים את עולם </w:t>
            </w:r>
            <w:proofErr w:type="spellStart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הוידאו</w:t>
            </w:r>
            <w:proofErr w:type="spellEnd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הדיגיטלי, מטכניקות צילום ועד לעריכה מתקדמת בנייד. </w:t>
            </w:r>
            <w:bookmarkStart w:id="0" w:name="_GoBack"/>
            <w:bookmarkEnd w:id="0"/>
          </w:p>
        </w:tc>
      </w:tr>
    </w:tbl>
    <w:tbl>
      <w:tblPr>
        <w:tblStyle w:val="1-5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5028"/>
        <w:gridCol w:w="4232"/>
      </w:tblGrid>
      <w:tr w:rsidR="000B245C" w:rsidRPr="00D144F5" w:rsidTr="006F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2998D6"/>
          </w:tcPr>
          <w:p w:rsidR="000B245C" w:rsidRPr="006833AC" w:rsidRDefault="000B245C" w:rsidP="006F7F96">
            <w:pPr>
              <w:bidi/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</w:pPr>
            <w:r w:rsidRPr="006833AC">
              <w:rPr>
                <w:rFonts w:ascii="Tahoma" w:eastAsia="Times New Roman" w:hAnsi="Tahoma" w:cs="Tahoma"/>
                <w:color w:val="F2F2F2" w:themeColor="background1" w:themeShade="F2"/>
                <w:rtl/>
              </w:rPr>
              <w:t>מתכונת</w:t>
            </w:r>
            <w:r>
              <w:rPr>
                <w:rFonts w:ascii="Tahoma" w:eastAsia="Times New Roman" w:hAnsi="Tahoma" w:cs="Tahoma" w:hint="cs"/>
                <w:color w:val="F2F2F2" w:themeColor="background1" w:themeShade="F2"/>
                <w:rtl/>
              </w:rPr>
              <w:t xml:space="preserve"> הקורס:</w:t>
            </w:r>
          </w:p>
        </w:tc>
        <w:tc>
          <w:tcPr>
            <w:tcW w:w="4236" w:type="dxa"/>
            <w:shd w:val="clear" w:color="auto" w:fill="2998D6"/>
          </w:tcPr>
          <w:p w:rsidR="000B245C" w:rsidRPr="006833AC" w:rsidRDefault="000B245C" w:rsidP="006F7F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F2F2F2" w:themeColor="background1" w:themeShade="F2"/>
                <w:rtl/>
              </w:rPr>
            </w:pPr>
          </w:p>
        </w:tc>
      </w:tr>
      <w:tr w:rsidR="000B245C" w:rsidRPr="00D144F5" w:rsidTr="006F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  <w:shd w:val="clear" w:color="auto" w:fill="auto"/>
          </w:tcPr>
          <w:p w:rsidR="000B245C" w:rsidRPr="000B245C" w:rsidRDefault="000B245C" w:rsidP="000B245C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הקורס מורכב משישה מפגשים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</w:t>
            </w:r>
            <w:r w:rsidRPr="003720CE"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 xml:space="preserve"> 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באורך של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שתי שעות לימוד כל אחד.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כל מפגש יהיה בנוי מחלק תיאורטי ומעשי.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בתחילת המפגש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ים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יציגו התלמידי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ם 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עבודות שנעשו בין המפגשי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ם לקבלת משוב. בכל שיעור תינתן משימה ביתית להשלמה עד המפגש הבא. </w:t>
            </w:r>
          </w:p>
        </w:tc>
      </w:tr>
      <w:tr w:rsidR="000B245C" w:rsidRPr="00D144F5" w:rsidTr="006F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2998D6"/>
          </w:tcPr>
          <w:p w:rsidR="000B245C" w:rsidRPr="006833AC" w:rsidRDefault="000B245C" w:rsidP="006F7F96">
            <w:pPr>
              <w:bidi/>
              <w:textAlignment w:val="baseline"/>
              <w:rPr>
                <w:rFonts w:ascii="Tahoma" w:eastAsia="Times New Roman" w:hAnsi="Tahoma" w:cs="Tahoma"/>
                <w:b w:val="0"/>
                <w:bCs w:val="0"/>
                <w:bdr w:val="none" w:sz="0" w:space="0" w:color="auto" w:frame="1"/>
                <w:rtl/>
              </w:rPr>
            </w:pPr>
            <w:r w:rsidRPr="00054E65"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  <w:t xml:space="preserve">נושא </w:t>
            </w:r>
            <w:r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 xml:space="preserve">ותוכן </w:t>
            </w:r>
            <w:r w:rsidRPr="00054E65"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  <w:t>המפגשים</w:t>
            </w:r>
            <w:r w:rsidRPr="00054E65"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>:</w:t>
            </w:r>
          </w:p>
        </w:tc>
        <w:tc>
          <w:tcPr>
            <w:tcW w:w="4236" w:type="dxa"/>
            <w:shd w:val="clear" w:color="auto" w:fill="2998D6"/>
          </w:tcPr>
          <w:p w:rsidR="000B245C" w:rsidRPr="00054E65" w:rsidRDefault="000B245C" w:rsidP="006F7F96">
            <w:pPr>
              <w:bidi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>משימה ביתית</w:t>
            </w:r>
          </w:p>
        </w:tc>
      </w:tr>
      <w:tr w:rsidR="000B245C" w:rsidRPr="003720CE" w:rsidTr="006F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CB5CDE">
              <w:rPr>
                <w:rFonts w:asciiTheme="minorBidi" w:eastAsia="Times New Roman" w:hAnsiTheme="minorBidi" w:hint="cs"/>
                <w:color w:val="000000"/>
                <w:rtl/>
              </w:rPr>
              <w:t>צילום וידאו: יסודות צילום וידאו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פורמטים, חשיפה, נעילת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</w:rPr>
              <w:t>AE</w:t>
            </w:r>
            <w:r>
              <w:rPr>
                <w:rFonts w:asciiTheme="minorBidi" w:eastAsia="Times New Roman" w:hAnsiTheme="minorBidi"/>
                <w:b w:val="0"/>
                <w:bCs w:val="0"/>
                <w:color w:val="000000"/>
              </w:rPr>
              <w:t>/AF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 סאונד</w:t>
            </w:r>
          </w:p>
        </w:tc>
        <w:tc>
          <w:tcPr>
            <w:tcW w:w="4236" w:type="dxa"/>
          </w:tcPr>
          <w:p w:rsidR="000B245C" w:rsidRDefault="000B245C" w:rsidP="006F7F96">
            <w:pPr>
              <w:pStyle w:val="a3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שלשה גדלים של שוטים בתנועה, שוט נעילה</w:t>
            </w:r>
          </w:p>
        </w:tc>
      </w:tr>
      <w:tr w:rsidR="000B245C" w:rsidRPr="003720CE" w:rsidTr="006F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Pr="00307BA7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צילום וידאו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בניית</w:t>
            </w:r>
            <w:r w:rsidRPr="00307BA7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סיפור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וידאו </w:t>
            </w:r>
            <w:r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סוגי שוטים, טכניקות צילום</w:t>
            </w:r>
          </w:p>
        </w:tc>
        <w:tc>
          <w:tcPr>
            <w:tcW w:w="4236" w:type="dxa"/>
          </w:tcPr>
          <w:p w:rsidR="000B245C" w:rsidRPr="00661562" w:rsidRDefault="000B245C" w:rsidP="006F7F96">
            <w:pPr>
              <w:pStyle w:val="a3"/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צילום </w:t>
            </w:r>
            <w:r>
              <w:rPr>
                <w:rFonts w:asciiTheme="minorBidi" w:eastAsia="Times New Roman" w:hAnsiTheme="minorBidi"/>
                <w:color w:val="000000"/>
              </w:rPr>
              <w:t>Slow Motion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</w:rPr>
              <w:t>T</w:t>
            </w:r>
            <w:r>
              <w:rPr>
                <w:rFonts w:asciiTheme="minorBidi" w:eastAsia="Times New Roman" w:hAnsiTheme="minorBidi"/>
                <w:color w:val="000000"/>
              </w:rPr>
              <w:t>imelapse</w:t>
            </w:r>
            <w:proofErr w:type="spellEnd"/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r>
              <w:rPr>
                <w:rFonts w:asciiTheme="minorBidi" w:eastAsia="Times New Roman" w:hAnsiTheme="minorBidi"/>
                <w:color w:val="000000"/>
              </w:rPr>
              <w:t>Reveal</w:t>
            </w:r>
          </w:p>
        </w:tc>
      </w:tr>
      <w:tr w:rsidR="000B245C" w:rsidRPr="003720CE" w:rsidTr="006F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סיפור בווידא</w:t>
            </w:r>
            <w:r>
              <w:rPr>
                <w:rFonts w:asciiTheme="minorBidi" w:eastAsia="Times New Roman" w:hAnsiTheme="minorBidi" w:hint="eastAsia"/>
                <w:color w:val="000000"/>
                <w:rtl/>
              </w:rPr>
              <w:t>ו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8D5740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יסודות הבימוי ובניית סיפורים בווידא</w:t>
            </w:r>
            <w:r w:rsidRPr="008D5740">
              <w:rPr>
                <w:rFonts w:asciiTheme="minorBidi" w:eastAsia="Times New Roman" w:hAnsiTheme="minorBidi" w:hint="eastAsia"/>
                <w:b w:val="0"/>
                <w:bCs w:val="0"/>
                <w:color w:val="000000"/>
                <w:rtl/>
              </w:rPr>
              <w:t>ו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 תסריט</w:t>
            </w:r>
          </w:p>
        </w:tc>
        <w:tc>
          <w:tcPr>
            <w:tcW w:w="4236" w:type="dxa"/>
          </w:tcPr>
          <w:p w:rsidR="000B245C" w:rsidRDefault="000B245C" w:rsidP="006F7F96">
            <w:pPr>
              <w:pStyle w:val="a3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תסריט לסרטון של 30 שניות</w:t>
            </w:r>
          </w:p>
        </w:tc>
      </w:tr>
      <w:tr w:rsidR="000B245C" w:rsidRPr="003720CE" w:rsidTr="006F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Pr="00427BE9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וידאו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  <w:rtl/>
              </w:rPr>
              <w:t>לסושיאל</w:t>
            </w:r>
            <w:proofErr w:type="spellEnd"/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סגנונות וטכניקות לצילום וידאו לפורמטים השונים </w:t>
            </w:r>
            <w:r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  <w:rtl/>
              </w:rPr>
              <w:t>רילס</w:t>
            </w:r>
            <w:proofErr w:type="spellEnd"/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  <w:rtl/>
              </w:rPr>
              <w:t>יוטיוב</w:t>
            </w:r>
            <w:proofErr w:type="spellEnd"/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  <w:rtl/>
              </w:rPr>
              <w:t>אינסטגרם</w:t>
            </w:r>
            <w:proofErr w:type="spellEnd"/>
          </w:p>
        </w:tc>
        <w:tc>
          <w:tcPr>
            <w:tcW w:w="4236" w:type="dxa"/>
          </w:tcPr>
          <w:p w:rsidR="000B245C" w:rsidRPr="00427BE9" w:rsidRDefault="000B245C" w:rsidP="006F7F96">
            <w:pPr>
              <w:pStyle w:val="a3"/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סדרה של שוטים מוכנים לעריכה</w:t>
            </w:r>
          </w:p>
        </w:tc>
      </w:tr>
      <w:tr w:rsidR="000B245C" w:rsidRPr="003720CE" w:rsidTr="006F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68734B">
              <w:rPr>
                <w:rFonts w:asciiTheme="minorBidi" w:eastAsia="Times New Roman" w:hAnsiTheme="minorBidi" w:hint="cs"/>
                <w:color w:val="000000"/>
                <w:rtl/>
              </w:rPr>
              <w:t xml:space="preserve">עריכת וידאו </w:t>
            </w:r>
            <w:r>
              <w:rPr>
                <w:rFonts w:asciiTheme="minorBidi" w:eastAsia="Times New Roman" w:hAnsiTheme="minorBidi"/>
                <w:color w:val="000000"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עריכת סרטוני וידאו בנייד עם </w:t>
            </w:r>
            <w:proofErr w:type="spellStart"/>
            <w:r w:rsidRPr="002316DF">
              <w:rPr>
                <w:rFonts w:asciiTheme="minorBidi" w:eastAsia="Times New Roman" w:hAnsiTheme="minorBidi"/>
                <w:color w:val="000000"/>
                <w:highlight w:val="yellow"/>
              </w:rPr>
              <w:t>Capcut</w:t>
            </w:r>
            <w:proofErr w:type="spellEnd"/>
            <w:r w:rsidRPr="002316DF">
              <w:rPr>
                <w:rFonts w:asciiTheme="minorBidi" w:eastAsia="Times New Roman" w:hAnsiTheme="minorBidi" w:hint="cs"/>
                <w:color w:val="000000"/>
                <w:highlight w:val="yellow"/>
                <w:rtl/>
              </w:rPr>
              <w:t>,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מפגש סיכום, משוב על עבודות</w:t>
            </w:r>
          </w:p>
        </w:tc>
        <w:tc>
          <w:tcPr>
            <w:tcW w:w="4236" w:type="dxa"/>
          </w:tcPr>
          <w:p w:rsidR="000B245C" w:rsidRDefault="000B245C" w:rsidP="006F7F96">
            <w:pPr>
              <w:pStyle w:val="a3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סרטון ערוך של 30 שניות</w:t>
            </w:r>
          </w:p>
        </w:tc>
      </w:tr>
      <w:tr w:rsidR="000B245C" w:rsidRPr="003720CE" w:rsidTr="006F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shd w:val="clear" w:color="auto" w:fill="auto"/>
          </w:tcPr>
          <w:p w:rsidR="000B245C" w:rsidRPr="0068734B" w:rsidRDefault="000B245C" w:rsidP="000B245C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68734B">
              <w:rPr>
                <w:rFonts w:asciiTheme="minorBidi" w:eastAsia="Times New Roman" w:hAnsiTheme="minorBidi" w:hint="cs"/>
                <w:color w:val="000000"/>
                <w:rtl/>
              </w:rPr>
              <w:t xml:space="preserve">עריכת וידאו 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מתקדמת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8D5740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שכבות, </w:t>
            </w:r>
            <w:r w:rsidRPr="008D5740">
              <w:rPr>
                <w:rFonts w:asciiTheme="minorBidi" w:eastAsia="Times New Roman" w:hAnsiTheme="minorBidi"/>
                <w:b w:val="0"/>
                <w:bCs w:val="0"/>
                <w:color w:val="000000"/>
              </w:rPr>
              <w:t>key Frames</w:t>
            </w:r>
            <w:r w:rsidRPr="008D5740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 אנימציה, טקסט</w:t>
            </w:r>
          </w:p>
        </w:tc>
        <w:tc>
          <w:tcPr>
            <w:tcW w:w="4236" w:type="dxa"/>
          </w:tcPr>
          <w:p w:rsidR="000B245C" w:rsidRPr="0068734B" w:rsidRDefault="000B245C" w:rsidP="006F7F96">
            <w:pPr>
              <w:pStyle w:val="a3"/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סרטון ערוך של 15-30 שניות</w:t>
            </w:r>
          </w:p>
        </w:tc>
      </w:tr>
    </w:tbl>
    <w:p w:rsidR="000B245C" w:rsidRDefault="000B245C" w:rsidP="000B245C">
      <w:pPr>
        <w:rPr>
          <w:rFonts w:ascii="Tahoma" w:hAnsi="Tahoma" w:cs="Tahoma"/>
          <w:rtl/>
        </w:rPr>
      </w:pPr>
    </w:p>
    <w:p w:rsidR="002E37D0" w:rsidRDefault="002E37D0"/>
    <w:sectPr w:rsidR="002E3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F2C"/>
    <w:multiLevelType w:val="hybridMultilevel"/>
    <w:tmpl w:val="3D08E1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5C"/>
    <w:rsid w:val="000B245C"/>
    <w:rsid w:val="002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35E"/>
  <w15:chartTrackingRefBased/>
  <w15:docId w15:val="{4FCC673C-4903-46C4-AFA3-0FE4416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5C"/>
    <w:pPr>
      <w:ind w:left="720"/>
      <w:contextualSpacing/>
    </w:pPr>
  </w:style>
  <w:style w:type="table" w:styleId="-5">
    <w:name w:val="Light List Accent 5"/>
    <w:basedOn w:val="a1"/>
    <w:uiPriority w:val="61"/>
    <w:rsid w:val="000B245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rsid w:val="000B245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Barak</dc:creator>
  <cp:keywords/>
  <dc:description/>
  <cp:lastModifiedBy>Yael Barak</cp:lastModifiedBy>
  <cp:revision>1</cp:revision>
  <dcterms:created xsi:type="dcterms:W3CDTF">2024-08-18T08:58:00Z</dcterms:created>
  <dcterms:modified xsi:type="dcterms:W3CDTF">2024-08-18T09:00:00Z</dcterms:modified>
</cp:coreProperties>
</file>